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101" w:rsidRDefault="00BB7101" w:rsidP="00BB7101">
      <w:pPr>
        <w:spacing w:line="560" w:lineRule="exact"/>
        <w:jc w:val="center"/>
        <w:rPr>
          <w:rFonts w:ascii="宋体" w:hAnsi="宋体"/>
          <w:b/>
          <w:sz w:val="28"/>
          <w:szCs w:val="28"/>
        </w:rPr>
      </w:pPr>
      <w:r>
        <w:rPr>
          <w:rFonts w:ascii="宋体" w:hAnsi="宋体" w:hint="eastAsia"/>
          <w:b/>
          <w:sz w:val="28"/>
          <w:szCs w:val="28"/>
        </w:rPr>
        <w:t>085212软件工程领域工程硕士专业学位基本要求</w:t>
      </w:r>
    </w:p>
    <w:p w:rsidR="00BB7101" w:rsidRDefault="00BB7101" w:rsidP="00BB7101">
      <w:pPr>
        <w:spacing w:line="560" w:lineRule="exact"/>
        <w:ind w:firstLineChars="200" w:firstLine="560"/>
        <w:rPr>
          <w:rFonts w:ascii="宋体" w:hAnsi="宋体"/>
          <w:sz w:val="28"/>
          <w:szCs w:val="28"/>
        </w:rPr>
      </w:pPr>
    </w:p>
    <w:p w:rsidR="00BB7101" w:rsidRDefault="00BB7101" w:rsidP="00BB7101">
      <w:pPr>
        <w:spacing w:line="560" w:lineRule="exact"/>
        <w:jc w:val="center"/>
        <w:rPr>
          <w:rFonts w:ascii="宋体" w:hAnsi="宋体"/>
          <w:b/>
          <w:sz w:val="28"/>
          <w:szCs w:val="28"/>
        </w:rPr>
      </w:pPr>
      <w:r>
        <w:rPr>
          <w:rFonts w:ascii="宋体" w:hAnsi="宋体" w:hint="eastAsia"/>
          <w:b/>
          <w:sz w:val="28"/>
          <w:szCs w:val="28"/>
        </w:rPr>
        <w:t>第一部分</w:t>
      </w:r>
      <w:r>
        <w:rPr>
          <w:rFonts w:ascii="宋体" w:hAnsi="宋体"/>
          <w:b/>
          <w:sz w:val="28"/>
          <w:szCs w:val="28"/>
        </w:rPr>
        <w:t xml:space="preserve">  </w:t>
      </w:r>
      <w:r>
        <w:rPr>
          <w:rFonts w:ascii="宋体" w:hAnsi="宋体" w:hint="eastAsia"/>
          <w:b/>
          <w:sz w:val="28"/>
          <w:szCs w:val="28"/>
        </w:rPr>
        <w:t>概况</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软件工程领域的工程硕士专业学位是与本工程领域任职资格相联系的专业性学位。学位获得者应成为基础扎实、素质全面、工程实践能力强并具有一定创新能力的应用型、复合型高层次工程技术和工程管理人才。</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软件工程领域是研究以系统化、规范化、可定量的过程化方法来开发和维护软件系统的工程领域。本领域建立在计算机科学和工程学之上，其研究和实践涉及人力、技术、资金、进度的综合管理，是开展最优化软件生产活动的过程。在这些过程中，涵盖了计算机科学、数学、工程学、管理学等相关学科的理论和方法。</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本领域的应用工程可以覆盖到涉及软件应用的所有行业，如保险、能源、电讯、航空航天、化工、医疗保健</w:t>
      </w:r>
      <w:r w:rsidRPr="00D72F94">
        <w:rPr>
          <w:rFonts w:ascii="宋体" w:hAnsi="宋体" w:hint="eastAsia"/>
          <w:color w:val="0D0D0D" w:themeColor="text1" w:themeTint="F2"/>
          <w:sz w:val="28"/>
          <w:szCs w:val="28"/>
        </w:rPr>
        <w:t>、</w:t>
      </w:r>
      <w:hyperlink r:id="rId7" w:tgtFrame="_blank" w:history="1">
        <w:r w:rsidRPr="00D72F94">
          <w:rPr>
            <w:rStyle w:val="a5"/>
            <w:rFonts w:ascii="宋体" w:hAnsi="宋体" w:hint="eastAsia"/>
            <w:color w:val="0D0D0D" w:themeColor="text1" w:themeTint="F2"/>
            <w:sz w:val="28"/>
            <w:szCs w:val="28"/>
            <w:u w:val="none"/>
          </w:rPr>
          <w:t>建筑、</w:t>
        </w:r>
      </w:hyperlink>
      <w:r w:rsidRPr="00D72F94">
        <w:rPr>
          <w:rFonts w:ascii="宋体" w:hAnsi="宋体" w:hint="eastAsia"/>
          <w:color w:val="0D0D0D" w:themeColor="text1" w:themeTint="F2"/>
          <w:sz w:val="28"/>
          <w:szCs w:val="28"/>
        </w:rPr>
        <w:t>艺术</w:t>
      </w:r>
      <w:r>
        <w:rPr>
          <w:rFonts w:ascii="宋体" w:hAnsi="宋体" w:hint="eastAsia"/>
          <w:sz w:val="28"/>
          <w:szCs w:val="28"/>
        </w:rPr>
        <w:t>、会计、出版、农业、旅游、银行、金融、机械制造、运输、政府机关等行业。</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进入</w:t>
      </w:r>
      <w:r>
        <w:rPr>
          <w:rFonts w:ascii="宋体" w:hAnsi="宋体"/>
          <w:sz w:val="28"/>
          <w:szCs w:val="28"/>
        </w:rPr>
        <w:t>21</w:t>
      </w:r>
      <w:r>
        <w:rPr>
          <w:rFonts w:ascii="宋体" w:hAnsi="宋体" w:hint="eastAsia"/>
          <w:sz w:val="28"/>
          <w:szCs w:val="28"/>
        </w:rPr>
        <w:t>世纪，以互联网为核心的网络与应用得到快速发展，信息技术的应用模式发生了巨大变化。在开放、动态、复杂的网络环境下，灵活、可信、协同的计算资源、数据资源、软件资源、服务资源等各种信息资源的共享和利用、无处不在的普适计算、主动可信的服务计算等，均对软件工程领域的发展提出了巨大挑战。围</w:t>
      </w:r>
      <w:bookmarkStart w:id="0" w:name="_GoBack"/>
      <w:bookmarkEnd w:id="0"/>
      <w:r>
        <w:rPr>
          <w:rFonts w:ascii="宋体" w:hAnsi="宋体" w:hint="eastAsia"/>
          <w:sz w:val="28"/>
          <w:szCs w:val="28"/>
        </w:rPr>
        <w:t>绕服务计算、云计算、社会计算、可信计算、移动互联网、物联网、信息物理融合系统、大数据等新型计算和应用模式，展开应用导向的软件工程研究成为主流趋势。另一方面，软件工程经过数十年的研究与实践，积累了海量的软件及相关数据，整理和分析这些数据，发现和总结软件制</w:t>
      </w:r>
      <w:r>
        <w:rPr>
          <w:rFonts w:ascii="宋体" w:hAnsi="宋体" w:hint="eastAsia"/>
          <w:sz w:val="28"/>
          <w:szCs w:val="28"/>
        </w:rPr>
        <w:lastRenderedPageBreak/>
        <w:t>品、人员、工具、活动的特点及其所反映的软件工程实践效果，成为近几年软件工程的研究热点，这不仅能够提炼与完善软件工程理论、方法和技术，还能支撑软件工程在新型计算和应用模式中的进一步发展。</w:t>
      </w:r>
    </w:p>
    <w:p w:rsidR="00BB7101" w:rsidRDefault="00BB7101" w:rsidP="00BB7101">
      <w:pPr>
        <w:spacing w:line="560" w:lineRule="exact"/>
        <w:ind w:firstLineChars="200" w:firstLine="560"/>
        <w:rPr>
          <w:rFonts w:ascii="宋体" w:hAnsi="宋体"/>
          <w:sz w:val="28"/>
          <w:szCs w:val="28"/>
        </w:rPr>
      </w:pPr>
    </w:p>
    <w:p w:rsidR="00BB7101" w:rsidRDefault="00BB7101" w:rsidP="00BB7101">
      <w:pPr>
        <w:spacing w:line="560" w:lineRule="exact"/>
        <w:ind w:firstLineChars="200" w:firstLine="562"/>
        <w:jc w:val="center"/>
        <w:rPr>
          <w:rFonts w:ascii="宋体" w:hAnsi="宋体"/>
          <w:b/>
          <w:sz w:val="28"/>
          <w:szCs w:val="28"/>
        </w:rPr>
      </w:pPr>
      <w:r>
        <w:rPr>
          <w:rFonts w:ascii="宋体" w:hAnsi="宋体" w:hint="eastAsia"/>
          <w:b/>
          <w:sz w:val="28"/>
          <w:szCs w:val="28"/>
        </w:rPr>
        <w:t>第二部分</w:t>
      </w:r>
      <w:r>
        <w:rPr>
          <w:rFonts w:ascii="宋体" w:hAnsi="宋体"/>
          <w:b/>
          <w:sz w:val="28"/>
          <w:szCs w:val="28"/>
        </w:rPr>
        <w:t xml:space="preserve">  </w:t>
      </w:r>
      <w:r>
        <w:rPr>
          <w:rFonts w:ascii="宋体" w:hAnsi="宋体" w:hint="eastAsia"/>
          <w:b/>
          <w:sz w:val="28"/>
          <w:szCs w:val="28"/>
        </w:rPr>
        <w:t>硕士专业学位基本要求</w:t>
      </w:r>
    </w:p>
    <w:p w:rsidR="00BB7101" w:rsidRDefault="00BB7101" w:rsidP="00BB7101">
      <w:pPr>
        <w:spacing w:line="560" w:lineRule="exact"/>
        <w:ind w:firstLineChars="200" w:firstLine="562"/>
        <w:rPr>
          <w:rFonts w:ascii="宋体" w:hAnsi="宋体"/>
          <w:b/>
          <w:sz w:val="28"/>
          <w:szCs w:val="28"/>
        </w:rPr>
      </w:pPr>
      <w:r>
        <w:rPr>
          <w:rFonts w:ascii="宋体" w:hAnsi="宋体" w:hint="eastAsia"/>
          <w:b/>
          <w:sz w:val="28"/>
          <w:szCs w:val="28"/>
        </w:rPr>
        <w:t>一、获本专业学位应具备的基本素质</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遵纪守法，具有科学严谨和求真务实的学习态度和工作作风，诚实守信，恪守学术规范，尊重他人的知识产权，杜绝抄袭与剽窃、伪造与篡改等学术不端行为。</w:t>
      </w:r>
      <w:r>
        <w:rPr>
          <w:rFonts w:ascii="宋体" w:hAnsi="宋体"/>
          <w:sz w:val="28"/>
          <w:szCs w:val="28"/>
        </w:rPr>
        <w:t xml:space="preserve"> </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掌握软件工程领域的基础理论、先进技术方法和现代技术手段，了解本领域的技术现状和发展趋势，在本领域的某一方向具有独立从事工程设计与运行、分析与集成、研究与开发、管理与决策能力。能够胜任软件工程领域高层次工程技术和工程管理工作。</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具有高度的社会责任感、强烈的事业心和科学精神、掌握科学的思想和方法，坚持实事求是、严谨勤奋、勇于创新，能够正确对待成功与失败，遵守职业道德和工程伦理。</w:t>
      </w:r>
      <w:r>
        <w:rPr>
          <w:rFonts w:ascii="宋体" w:hAnsi="宋体"/>
          <w:sz w:val="28"/>
          <w:szCs w:val="28"/>
        </w:rPr>
        <w:t xml:space="preserve"> </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具有良好的身心素质和环境适应能力，富有合作精神，能够正确处理人与人、人与社会及人与自然的关系。</w:t>
      </w:r>
      <w:r>
        <w:rPr>
          <w:rFonts w:ascii="宋体" w:hAnsi="宋体"/>
          <w:sz w:val="28"/>
          <w:szCs w:val="28"/>
        </w:rPr>
        <w:t xml:space="preserve"> </w:t>
      </w:r>
    </w:p>
    <w:p w:rsidR="00BB7101" w:rsidRDefault="00BB7101" w:rsidP="00BB7101">
      <w:pPr>
        <w:spacing w:line="560" w:lineRule="exact"/>
        <w:ind w:firstLineChars="200" w:firstLine="562"/>
        <w:rPr>
          <w:rFonts w:ascii="宋体" w:hAnsi="宋体"/>
          <w:b/>
          <w:sz w:val="28"/>
          <w:szCs w:val="28"/>
        </w:rPr>
      </w:pPr>
      <w:r>
        <w:rPr>
          <w:rFonts w:ascii="宋体" w:hAnsi="宋体" w:hint="eastAsia"/>
          <w:b/>
          <w:sz w:val="28"/>
          <w:szCs w:val="28"/>
        </w:rPr>
        <w:t>二、获本专业学位应掌握的基本知识</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基本知识包括基础知识和专业知识，涵盖本领域任职资格涉及的主要知识点。</w:t>
      </w:r>
    </w:p>
    <w:p w:rsidR="00BB7101" w:rsidRDefault="00BB7101" w:rsidP="00BB7101">
      <w:pPr>
        <w:spacing w:line="560" w:lineRule="exact"/>
        <w:ind w:firstLineChars="200" w:firstLine="560"/>
        <w:rPr>
          <w:rFonts w:ascii="宋体" w:hAnsi="宋体"/>
          <w:sz w:val="28"/>
          <w:szCs w:val="28"/>
        </w:rPr>
      </w:pPr>
      <w:r>
        <w:rPr>
          <w:rFonts w:ascii="宋体" w:hAnsi="宋体"/>
          <w:sz w:val="28"/>
          <w:szCs w:val="28"/>
        </w:rPr>
        <w:t>1.</w:t>
      </w:r>
      <w:r>
        <w:rPr>
          <w:rFonts w:ascii="宋体" w:hAnsi="宋体" w:hint="eastAsia"/>
          <w:sz w:val="28"/>
          <w:szCs w:val="28"/>
        </w:rPr>
        <w:t>基础知识</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掌握扎实的基础知识，包括可选的组合数学、概率统计、矩阵理</w:t>
      </w:r>
      <w:r>
        <w:rPr>
          <w:rFonts w:ascii="宋体" w:hAnsi="宋体" w:hint="eastAsia"/>
          <w:sz w:val="28"/>
          <w:szCs w:val="28"/>
        </w:rPr>
        <w:lastRenderedPageBreak/>
        <w:t>论、数值分析等数理知识；中国特色社会主义理论与实践研究、自然辩证法概论、信息检索、知识产权、外语、软件管理与法律法规等人文社科知识。</w:t>
      </w:r>
    </w:p>
    <w:p w:rsidR="00BB7101" w:rsidRDefault="00BB7101" w:rsidP="00BB7101">
      <w:pPr>
        <w:spacing w:line="560" w:lineRule="exact"/>
        <w:ind w:firstLineChars="200" w:firstLine="560"/>
        <w:rPr>
          <w:rFonts w:ascii="宋体" w:hAnsi="宋体"/>
          <w:sz w:val="28"/>
          <w:szCs w:val="28"/>
        </w:rPr>
      </w:pPr>
      <w:r>
        <w:rPr>
          <w:rFonts w:ascii="宋体" w:hAnsi="宋体"/>
          <w:sz w:val="28"/>
          <w:szCs w:val="28"/>
        </w:rPr>
        <w:t>2.</w:t>
      </w:r>
      <w:r>
        <w:rPr>
          <w:rFonts w:ascii="宋体" w:hAnsi="宋体" w:hint="eastAsia"/>
          <w:sz w:val="28"/>
          <w:szCs w:val="28"/>
        </w:rPr>
        <w:t>专业知识</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掌握系统的专业知识，包括：高级语言程序设计、系统分析和设计、算法分析与设计、分布计算、网络与信息安全、数据库设计、软件需求、软件设计、软件构造、软件测试、软件维护、软件配置管理、软件工程管理、软件工程过程、软件工程工具和方法、软件质量等核心知识点以及软件服务工程、领域软件工程等可选专业知识点。</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由于软件工程应用的特殊性，往往需要特定应用领域的相关知识，可适当开设与应用领域相关的专业课程。</w:t>
      </w:r>
    </w:p>
    <w:p w:rsidR="00BB7101" w:rsidRDefault="00BB7101" w:rsidP="00BB7101">
      <w:pPr>
        <w:spacing w:line="560" w:lineRule="exact"/>
        <w:ind w:firstLineChars="200" w:firstLine="562"/>
        <w:rPr>
          <w:rFonts w:ascii="宋体" w:hAnsi="宋体"/>
          <w:b/>
          <w:sz w:val="28"/>
          <w:szCs w:val="28"/>
        </w:rPr>
      </w:pPr>
      <w:r>
        <w:rPr>
          <w:rFonts w:ascii="宋体" w:hAnsi="宋体" w:hint="eastAsia"/>
          <w:b/>
          <w:sz w:val="28"/>
          <w:szCs w:val="28"/>
        </w:rPr>
        <w:t>三、</w:t>
      </w:r>
      <w:r>
        <w:rPr>
          <w:rFonts w:ascii="宋体" w:hAnsi="宋体"/>
          <w:b/>
          <w:sz w:val="28"/>
          <w:szCs w:val="28"/>
        </w:rPr>
        <w:t xml:space="preserve"> </w:t>
      </w:r>
      <w:r>
        <w:rPr>
          <w:rFonts w:ascii="宋体" w:hAnsi="宋体" w:hint="eastAsia"/>
          <w:b/>
          <w:sz w:val="28"/>
          <w:szCs w:val="28"/>
        </w:rPr>
        <w:t>获本专业学位应接受的实践训练</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通过实践环节应达到：基本熟悉本行业工作流程和相关职业及技术规范，培养实践研究和技术创新能力，并结合实践内容完成论文选题工作。</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实践形式可多样化，实践时间不少于半年，实践环节包括课程实验、企业实践、课题研究等形式，实践内容可根据不同的实践形式由校内导师或校内及企业导师决定，所完成的实践类学分应占总学分的</w:t>
      </w:r>
      <w:r>
        <w:rPr>
          <w:rFonts w:ascii="宋体" w:hAnsi="宋体"/>
          <w:sz w:val="28"/>
          <w:szCs w:val="28"/>
        </w:rPr>
        <w:t>20%-30%</w:t>
      </w:r>
      <w:r>
        <w:rPr>
          <w:rFonts w:ascii="宋体" w:hAnsi="宋体" w:hint="eastAsia"/>
          <w:sz w:val="28"/>
          <w:szCs w:val="28"/>
        </w:rPr>
        <w:t>左右，实践结束时所撰写的总结报告要有一定的深度、独到的见解，实践成果直接服务于实践单位的技术开发、技术改造和高效生产。</w:t>
      </w:r>
    </w:p>
    <w:p w:rsidR="00BB7101" w:rsidRDefault="00BB7101" w:rsidP="00BB7101">
      <w:pPr>
        <w:spacing w:line="560" w:lineRule="exact"/>
        <w:ind w:firstLineChars="200" w:firstLine="562"/>
        <w:rPr>
          <w:rFonts w:ascii="宋体" w:hAnsi="宋体"/>
          <w:b/>
          <w:sz w:val="28"/>
          <w:szCs w:val="28"/>
        </w:rPr>
      </w:pPr>
      <w:r>
        <w:rPr>
          <w:rFonts w:ascii="宋体" w:hAnsi="宋体" w:hint="eastAsia"/>
          <w:b/>
          <w:sz w:val="28"/>
          <w:szCs w:val="28"/>
        </w:rPr>
        <w:t>四、获本专业学位应具备的基本能力</w:t>
      </w:r>
    </w:p>
    <w:p w:rsidR="00BB7101" w:rsidRDefault="00BB7101" w:rsidP="00BB7101">
      <w:pPr>
        <w:spacing w:line="560" w:lineRule="exact"/>
        <w:ind w:firstLineChars="200" w:firstLine="560"/>
        <w:rPr>
          <w:rFonts w:ascii="宋体" w:hAnsi="宋体"/>
          <w:sz w:val="28"/>
          <w:szCs w:val="28"/>
        </w:rPr>
      </w:pPr>
      <w:r>
        <w:rPr>
          <w:rFonts w:ascii="宋体" w:hAnsi="宋体"/>
          <w:sz w:val="28"/>
          <w:szCs w:val="28"/>
        </w:rPr>
        <w:t>1.</w:t>
      </w:r>
      <w:r>
        <w:rPr>
          <w:rFonts w:ascii="宋体" w:hAnsi="宋体" w:hint="eastAsia"/>
          <w:sz w:val="28"/>
          <w:szCs w:val="28"/>
        </w:rPr>
        <w:t>获取知识能力</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能够通过检索、阅读等一切可能的途径快速获取符合自己需求的</w:t>
      </w:r>
      <w:r>
        <w:rPr>
          <w:rFonts w:ascii="宋体" w:hAnsi="宋体" w:hint="eastAsia"/>
          <w:sz w:val="28"/>
          <w:szCs w:val="28"/>
        </w:rPr>
        <w:lastRenderedPageBreak/>
        <w:t>知识，了解本领域的热点和动态，具备自主学习和终身学习的能力。</w:t>
      </w:r>
    </w:p>
    <w:p w:rsidR="00BB7101" w:rsidRDefault="00BB7101" w:rsidP="00BB7101">
      <w:pPr>
        <w:spacing w:line="560" w:lineRule="exact"/>
        <w:ind w:firstLineChars="200" w:firstLine="560"/>
        <w:rPr>
          <w:rFonts w:ascii="宋体" w:hAnsi="宋体"/>
          <w:sz w:val="28"/>
          <w:szCs w:val="28"/>
        </w:rPr>
      </w:pPr>
      <w:r>
        <w:rPr>
          <w:rFonts w:ascii="宋体" w:hAnsi="宋体"/>
          <w:sz w:val="28"/>
          <w:szCs w:val="28"/>
        </w:rPr>
        <w:t>2.</w:t>
      </w:r>
      <w:r>
        <w:rPr>
          <w:rFonts w:ascii="宋体" w:hAnsi="宋体" w:hint="eastAsia"/>
          <w:sz w:val="28"/>
          <w:szCs w:val="28"/>
        </w:rPr>
        <w:t>应用知识能力</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能够综合运用所学的知识，准确发现软件工程领域的工程项目、规划、研究、设计与开发、组织与实施等实践活动中的实际问题，提出解决问题的思路和科学方法，并通过亲身实践加以解决；能够在工程技术发展中善于创造性思维、勇于开展创新试验、创新开发和创新研究</w:t>
      </w:r>
      <w:r>
        <w:rPr>
          <w:rFonts w:ascii="宋体" w:hAnsi="宋体"/>
          <w:sz w:val="28"/>
          <w:szCs w:val="28"/>
        </w:rPr>
        <w:t xml:space="preserve"> </w:t>
      </w:r>
      <w:r>
        <w:rPr>
          <w:rFonts w:ascii="宋体" w:hAnsi="宋体" w:hint="eastAsia"/>
          <w:sz w:val="28"/>
          <w:szCs w:val="28"/>
        </w:rPr>
        <w:t>。</w:t>
      </w:r>
      <w:r>
        <w:rPr>
          <w:rFonts w:ascii="宋体" w:hAnsi="宋体"/>
          <w:sz w:val="28"/>
          <w:szCs w:val="28"/>
        </w:rPr>
        <w:t xml:space="preserve"> </w:t>
      </w:r>
    </w:p>
    <w:p w:rsidR="00BB7101" w:rsidRDefault="00BB7101" w:rsidP="00BB7101">
      <w:pPr>
        <w:spacing w:line="560" w:lineRule="exact"/>
        <w:ind w:firstLineChars="200" w:firstLine="560"/>
        <w:rPr>
          <w:rFonts w:ascii="宋体" w:hAnsi="宋体"/>
          <w:sz w:val="28"/>
          <w:szCs w:val="28"/>
        </w:rPr>
      </w:pPr>
      <w:r>
        <w:rPr>
          <w:rFonts w:ascii="宋体" w:hAnsi="宋体"/>
          <w:sz w:val="28"/>
          <w:szCs w:val="28"/>
        </w:rPr>
        <w:t>3.</w:t>
      </w:r>
      <w:r>
        <w:rPr>
          <w:rFonts w:ascii="宋体" w:hAnsi="宋体" w:hint="eastAsia"/>
          <w:sz w:val="28"/>
          <w:szCs w:val="28"/>
        </w:rPr>
        <w:t>组织协调能力</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具有良好的协调、联络、技术洽谈和国际交流能力；能够在团队和多学科工作集体中发挥积极作用，能够高效地组织与领导实施科技项目开发，并能解决项目实施过程中所遇到的各种问题。</w:t>
      </w:r>
    </w:p>
    <w:p w:rsidR="00BB7101" w:rsidRDefault="00BB7101" w:rsidP="00BB7101">
      <w:pPr>
        <w:spacing w:line="560" w:lineRule="exact"/>
        <w:ind w:firstLineChars="200" w:firstLine="562"/>
        <w:rPr>
          <w:rFonts w:ascii="宋体" w:hAnsi="宋体"/>
          <w:b/>
          <w:sz w:val="28"/>
          <w:szCs w:val="28"/>
        </w:rPr>
      </w:pPr>
      <w:r>
        <w:rPr>
          <w:rFonts w:ascii="宋体" w:hAnsi="宋体" w:hint="eastAsia"/>
          <w:b/>
          <w:sz w:val="28"/>
          <w:szCs w:val="28"/>
        </w:rPr>
        <w:t>五、学位论文基本要求</w:t>
      </w:r>
    </w:p>
    <w:p w:rsidR="00BB7101" w:rsidRDefault="00BB7101" w:rsidP="00BB7101">
      <w:pPr>
        <w:spacing w:line="560" w:lineRule="exact"/>
        <w:ind w:firstLineChars="200" w:firstLine="560"/>
        <w:rPr>
          <w:rFonts w:ascii="宋体" w:hAnsi="宋体"/>
          <w:sz w:val="28"/>
          <w:szCs w:val="28"/>
        </w:rPr>
      </w:pPr>
      <w:r>
        <w:rPr>
          <w:rFonts w:ascii="宋体" w:hAnsi="宋体"/>
          <w:sz w:val="28"/>
          <w:szCs w:val="28"/>
        </w:rPr>
        <w:t>1.</w:t>
      </w:r>
      <w:r>
        <w:rPr>
          <w:rFonts w:ascii="宋体" w:hAnsi="宋体" w:hint="eastAsia"/>
          <w:sz w:val="28"/>
          <w:szCs w:val="28"/>
        </w:rPr>
        <w:t>选题要求</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软件工程领域工程硕士专业学位论文选题应直接来源于生产实际或具有明确的工程背景，其研究成果要有实际应用价值，拟解决的问题要有一定的技术难度和工作量，选题要具有一定的理论深度和先进性。具体可从以下方面选取：</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）技术攻关、技术改造、技术推广与应用；</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）新工艺、新材料、新产品、新设备的研制与开发；</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）引进、消化、吸收和应用国外先进技术项目；</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）应用基础性研究、预研专题；</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）一个较为完整的工程技术项目或工程管理项目的规划或研究；</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6</w:t>
      </w:r>
      <w:r>
        <w:rPr>
          <w:rFonts w:ascii="宋体" w:hAnsi="宋体" w:hint="eastAsia"/>
          <w:sz w:val="28"/>
          <w:szCs w:val="28"/>
        </w:rPr>
        <w:t>）工程设计与实施；</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lastRenderedPageBreak/>
        <w:t>（</w:t>
      </w:r>
      <w:r>
        <w:rPr>
          <w:rFonts w:ascii="宋体" w:hAnsi="宋体"/>
          <w:sz w:val="28"/>
          <w:szCs w:val="28"/>
        </w:rPr>
        <w:t>7</w:t>
      </w:r>
      <w:r>
        <w:rPr>
          <w:rFonts w:ascii="宋体" w:hAnsi="宋体" w:hint="eastAsia"/>
          <w:sz w:val="28"/>
          <w:szCs w:val="28"/>
        </w:rPr>
        <w:t>）实验和实验方法研究；</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8</w:t>
      </w:r>
      <w:r>
        <w:rPr>
          <w:rFonts w:ascii="宋体" w:hAnsi="宋体" w:hint="eastAsia"/>
          <w:sz w:val="28"/>
          <w:szCs w:val="28"/>
        </w:rPr>
        <w:t>）技术标准制定。</w:t>
      </w:r>
    </w:p>
    <w:p w:rsidR="00BB7101" w:rsidRDefault="00BB7101" w:rsidP="00BB7101">
      <w:pPr>
        <w:spacing w:line="560" w:lineRule="exact"/>
        <w:ind w:firstLineChars="200" w:firstLine="560"/>
        <w:rPr>
          <w:rFonts w:ascii="宋体" w:hAnsi="宋体"/>
          <w:sz w:val="28"/>
          <w:szCs w:val="28"/>
        </w:rPr>
      </w:pPr>
      <w:r>
        <w:rPr>
          <w:rFonts w:ascii="宋体" w:hAnsi="宋体"/>
          <w:sz w:val="28"/>
          <w:szCs w:val="28"/>
        </w:rPr>
        <w:t>2.</w:t>
      </w:r>
      <w:r>
        <w:rPr>
          <w:rFonts w:ascii="宋体" w:hAnsi="宋体" w:hint="eastAsia"/>
          <w:sz w:val="28"/>
          <w:szCs w:val="28"/>
        </w:rPr>
        <w:t>学位论文形式及其内容要求</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软件工程领域工程硕士专业学位的论文形式可以多样化，既可以是研究类学位论文，如应用研究论文，也可以是设计类和产品开发类论文，如产品研发、工程设计等，还可以是软科学论文，如调查研究报告、工程管理论文等。</w:t>
      </w:r>
      <w:r>
        <w:rPr>
          <w:rFonts w:ascii="宋体" w:hAnsi="宋体"/>
          <w:sz w:val="28"/>
          <w:szCs w:val="28"/>
        </w:rPr>
        <w:t xml:space="preserve"> </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产品研发：是指来源于软件工程领域生产实际的新产品研发、关键部件研发、以及对国内外先进产品的引进</w:t>
      </w:r>
      <w:proofErr w:type="gramStart"/>
      <w:r>
        <w:rPr>
          <w:rFonts w:ascii="宋体" w:hAnsi="宋体" w:hint="eastAsia"/>
          <w:sz w:val="28"/>
          <w:szCs w:val="28"/>
        </w:rPr>
        <w:t>消化再</w:t>
      </w:r>
      <w:proofErr w:type="gramEnd"/>
      <w:r>
        <w:rPr>
          <w:rFonts w:ascii="宋体" w:hAnsi="宋体" w:hint="eastAsia"/>
          <w:sz w:val="28"/>
          <w:szCs w:val="28"/>
        </w:rPr>
        <w:t>研发，包括了各种软、硬件产品的研发。内容包括绪论、研发理论及分析、实施与性能测试及总结等部分。</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工程设计：是指综合运用软件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内容包括绪论、设计报告、总结及必要的附件；可以是工程图纸、工程技术方案、工艺方案等，可以用文字、图纸、表格、模型等表述。</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应用研究：是指直接来源于软件工程实际问题或具有明确的软件工程应用背景，综合运用基础理论与专业知识、科学方法和技术手段开展应用性研究。内容包括绪论、研究与分析、应用和检验及总结等部分。</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工程</w:t>
      </w:r>
      <w:r>
        <w:rPr>
          <w:rFonts w:ascii="宋体" w:hAnsi="宋体"/>
          <w:sz w:val="28"/>
          <w:szCs w:val="28"/>
        </w:rPr>
        <w:t>/</w:t>
      </w:r>
      <w:r>
        <w:rPr>
          <w:rFonts w:ascii="宋体" w:hAnsi="宋体" w:hint="eastAsia"/>
          <w:sz w:val="28"/>
          <w:szCs w:val="28"/>
        </w:rPr>
        <w:t>项目管理：项目管理是指软件工程领域一次性大型复杂工程任务的管理，研究的问题可以涉及项目生命周期的各个阶段或者项</w:t>
      </w:r>
      <w:r>
        <w:rPr>
          <w:rFonts w:ascii="宋体" w:hAnsi="宋体" w:hint="eastAsia"/>
          <w:sz w:val="28"/>
          <w:szCs w:val="28"/>
        </w:rPr>
        <w:lastRenderedPageBreak/>
        <w:t>目管理的各个方面，也可以是企事业项目化管理、项目组合管理或多项目管理问题。工程管理是指以自然科学和软件工程技术为基础的工程任务，可以研究软件工程的各职能管理问题，也可以涉及软件工程的各方面技术管理问题等。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调研报告：是指对软件及相关领域的工程和技术命题进行调研，通过调研发现本质，找出规律，给出结论，并针对存在或可能存在的问题提出建议或解决方案。包括绪论、调研方法、资料和数据分析、对策或建议及总结等部分。既要对被调研对象的国内外现状及发展趋势进行分析，又要调研该命题的内在因素及外在因素，并对其进行深入剖析。</w:t>
      </w:r>
    </w:p>
    <w:p w:rsidR="00BB7101" w:rsidRDefault="00BB7101" w:rsidP="00BB7101">
      <w:pPr>
        <w:spacing w:line="560" w:lineRule="exact"/>
        <w:ind w:firstLineChars="200" w:firstLine="560"/>
        <w:rPr>
          <w:rFonts w:ascii="宋体" w:hAnsi="宋体"/>
          <w:sz w:val="28"/>
          <w:szCs w:val="28"/>
        </w:rPr>
      </w:pPr>
      <w:r>
        <w:rPr>
          <w:rFonts w:ascii="宋体" w:hAnsi="宋体"/>
          <w:sz w:val="28"/>
          <w:szCs w:val="28"/>
        </w:rPr>
        <w:t>3.</w:t>
      </w:r>
      <w:r>
        <w:rPr>
          <w:rFonts w:ascii="宋体" w:hAnsi="宋体" w:hint="eastAsia"/>
          <w:sz w:val="28"/>
          <w:szCs w:val="28"/>
        </w:rPr>
        <w:t>学位论文规范要求</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本领域工程硕士专业学位论文应条理清楚，用词准确，表述规范。学位论文一般由以下几个部分组成：封面、独创性声明、学位论文版权使用授权书、摘要（中、外文）、关键词、论文目录、正文、参考文献、发表文章和申请专利目录、致谢和必要的附录等。</w:t>
      </w:r>
    </w:p>
    <w:p w:rsidR="00BB7101" w:rsidRDefault="00BB7101" w:rsidP="00BB7101">
      <w:pPr>
        <w:spacing w:line="560" w:lineRule="exact"/>
        <w:ind w:firstLineChars="200" w:firstLine="560"/>
        <w:rPr>
          <w:rFonts w:ascii="宋体" w:hAnsi="宋体"/>
          <w:sz w:val="28"/>
          <w:szCs w:val="28"/>
        </w:rPr>
      </w:pPr>
      <w:r>
        <w:rPr>
          <w:rFonts w:ascii="宋体" w:hAnsi="宋体"/>
          <w:sz w:val="28"/>
          <w:szCs w:val="28"/>
        </w:rPr>
        <w:t>4.</w:t>
      </w:r>
      <w:r>
        <w:rPr>
          <w:rFonts w:ascii="宋体" w:hAnsi="宋体" w:hint="eastAsia"/>
          <w:sz w:val="28"/>
          <w:szCs w:val="28"/>
        </w:rPr>
        <w:t>学位论文水平要求</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）学位论文工作有一定的技术难度和深度，论文成果具有一定的先进性和实用性；</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）学位论文工作应在导师指导下独立完成，论文工作量饱满；</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lastRenderedPageBreak/>
        <w:t>（</w:t>
      </w:r>
      <w:r>
        <w:rPr>
          <w:rFonts w:ascii="宋体" w:hAnsi="宋体"/>
          <w:sz w:val="28"/>
          <w:szCs w:val="28"/>
        </w:rPr>
        <w:t>3</w:t>
      </w:r>
      <w:r>
        <w:rPr>
          <w:rFonts w:ascii="宋体" w:hAnsi="宋体" w:hint="eastAsia"/>
          <w:sz w:val="28"/>
          <w:szCs w:val="28"/>
        </w:rPr>
        <w:t>）学位论文中的文献综述应对选题所涉及的工程技术问题或研究课题的国内外状况有清晰的描述与分析；</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）学位论文的正文应综合应用基础理论、科学方法、专业知识和技术手段对所解决的科研问题或工程实际问题进行分析研究，并能在某些方面提出独立见解。</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）学位论文撰写要求概念清晰，逻辑严谨，结构合理，层次分明，文字通畅、图表清晰、概念清楚、数据可靠、计算正确。</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w:t>
      </w:r>
      <w:r>
        <w:rPr>
          <w:rFonts w:ascii="宋体" w:hAnsi="宋体"/>
          <w:sz w:val="28"/>
          <w:szCs w:val="28"/>
        </w:rPr>
        <w:t>6</w:t>
      </w:r>
      <w:r>
        <w:rPr>
          <w:rFonts w:ascii="宋体" w:hAnsi="宋体" w:hint="eastAsia"/>
          <w:sz w:val="28"/>
          <w:szCs w:val="28"/>
        </w:rPr>
        <w:t>）通过学位论文研究及所开展的科研、技术开发或改造、工程或项目管理等活动，对相对独立完成的课题获取得的阶段性成果进行总结，鼓励发表学术论文、申请发明专利等具有创新性的成果。</w:t>
      </w:r>
    </w:p>
    <w:p w:rsidR="00BB7101" w:rsidRDefault="00BB7101" w:rsidP="00BB7101">
      <w:pPr>
        <w:spacing w:line="560" w:lineRule="exact"/>
        <w:ind w:firstLineChars="200" w:firstLine="560"/>
        <w:rPr>
          <w:rFonts w:ascii="宋体" w:hAnsi="宋体"/>
          <w:sz w:val="28"/>
          <w:szCs w:val="28"/>
        </w:rPr>
      </w:pPr>
    </w:p>
    <w:p w:rsidR="00BB7101" w:rsidRDefault="00BB7101" w:rsidP="00BB7101">
      <w:pPr>
        <w:spacing w:line="560" w:lineRule="exact"/>
        <w:jc w:val="center"/>
        <w:rPr>
          <w:rFonts w:ascii="宋体" w:hAnsi="宋体"/>
          <w:b/>
          <w:sz w:val="28"/>
          <w:szCs w:val="28"/>
        </w:rPr>
      </w:pPr>
      <w:r>
        <w:rPr>
          <w:rFonts w:ascii="宋体" w:hAnsi="宋体" w:hint="eastAsia"/>
          <w:b/>
          <w:sz w:val="28"/>
          <w:szCs w:val="28"/>
        </w:rPr>
        <w:t>第三部分</w:t>
      </w:r>
      <w:r>
        <w:rPr>
          <w:rFonts w:ascii="宋体" w:hAnsi="宋体"/>
          <w:b/>
          <w:sz w:val="28"/>
          <w:szCs w:val="28"/>
        </w:rPr>
        <w:t xml:space="preserve">  </w:t>
      </w:r>
      <w:r>
        <w:rPr>
          <w:rFonts w:ascii="宋体" w:hAnsi="宋体" w:hint="eastAsia"/>
          <w:b/>
          <w:sz w:val="28"/>
          <w:szCs w:val="28"/>
        </w:rPr>
        <w:t>编写成员</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马培军</w:t>
      </w:r>
      <w:r>
        <w:rPr>
          <w:rFonts w:ascii="宋体" w:hAnsi="宋体"/>
          <w:sz w:val="28"/>
          <w:szCs w:val="28"/>
        </w:rPr>
        <w:t xml:space="preserve">   </w:t>
      </w:r>
      <w:r>
        <w:rPr>
          <w:rFonts w:ascii="宋体" w:hAnsi="宋体" w:hint="eastAsia"/>
          <w:sz w:val="28"/>
          <w:szCs w:val="28"/>
        </w:rPr>
        <w:t>哈尔滨工业大学    王蕴红</w:t>
      </w:r>
      <w:r>
        <w:rPr>
          <w:rFonts w:ascii="宋体" w:hAnsi="宋体"/>
          <w:sz w:val="28"/>
          <w:szCs w:val="28"/>
        </w:rPr>
        <w:t xml:space="preserve">   </w:t>
      </w:r>
      <w:r>
        <w:rPr>
          <w:rFonts w:ascii="宋体" w:hAnsi="宋体" w:hint="eastAsia"/>
          <w:sz w:val="28"/>
          <w:szCs w:val="28"/>
        </w:rPr>
        <w:t>北京航空航天大学</w:t>
      </w:r>
    </w:p>
    <w:p w:rsidR="00BB7101" w:rsidRDefault="00BB7101" w:rsidP="00BB7101">
      <w:pPr>
        <w:spacing w:line="560" w:lineRule="exact"/>
        <w:ind w:firstLineChars="200" w:firstLine="560"/>
        <w:rPr>
          <w:rFonts w:ascii="宋体" w:hAnsi="宋体"/>
          <w:sz w:val="28"/>
          <w:szCs w:val="28"/>
        </w:rPr>
      </w:pPr>
      <w:proofErr w:type="gramStart"/>
      <w:r>
        <w:rPr>
          <w:rFonts w:ascii="宋体" w:hAnsi="宋体" w:hint="eastAsia"/>
          <w:sz w:val="28"/>
          <w:szCs w:val="28"/>
        </w:rPr>
        <w:t>卢</w:t>
      </w:r>
      <w:proofErr w:type="gramEnd"/>
      <w:r>
        <w:rPr>
          <w:rFonts w:ascii="宋体" w:hAnsi="宋体"/>
          <w:sz w:val="28"/>
          <w:szCs w:val="28"/>
        </w:rPr>
        <w:t xml:space="preserve">  </w:t>
      </w:r>
      <w:proofErr w:type="gramStart"/>
      <w:r>
        <w:rPr>
          <w:rFonts w:ascii="宋体" w:hAnsi="宋体" w:hint="eastAsia"/>
          <w:sz w:val="28"/>
          <w:szCs w:val="28"/>
        </w:rPr>
        <w:t>苇</w:t>
      </w:r>
      <w:proofErr w:type="gramEnd"/>
      <w:r>
        <w:rPr>
          <w:rFonts w:ascii="宋体" w:hAnsi="宋体"/>
          <w:sz w:val="28"/>
          <w:szCs w:val="28"/>
        </w:rPr>
        <w:t xml:space="preserve">   </w:t>
      </w:r>
      <w:r>
        <w:rPr>
          <w:rFonts w:ascii="宋体" w:hAnsi="宋体" w:hint="eastAsia"/>
          <w:sz w:val="28"/>
          <w:szCs w:val="28"/>
        </w:rPr>
        <w:t xml:space="preserve">北京交通大学      </w:t>
      </w:r>
      <w:proofErr w:type="gramStart"/>
      <w:r>
        <w:rPr>
          <w:rFonts w:ascii="宋体" w:hAnsi="宋体" w:hint="eastAsia"/>
          <w:sz w:val="28"/>
          <w:szCs w:val="28"/>
        </w:rPr>
        <w:t>任立勇</w:t>
      </w:r>
      <w:proofErr w:type="gramEnd"/>
      <w:r>
        <w:rPr>
          <w:rFonts w:ascii="宋体" w:hAnsi="宋体"/>
          <w:sz w:val="28"/>
          <w:szCs w:val="28"/>
        </w:rPr>
        <w:t xml:space="preserve">   </w:t>
      </w:r>
      <w:r>
        <w:rPr>
          <w:rFonts w:ascii="宋体" w:hAnsi="宋体" w:hint="eastAsia"/>
          <w:sz w:val="28"/>
          <w:szCs w:val="28"/>
        </w:rPr>
        <w:t>成都电子科技大学</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杨小虎</w:t>
      </w:r>
      <w:r>
        <w:rPr>
          <w:rFonts w:ascii="宋体" w:hAnsi="宋体"/>
          <w:sz w:val="28"/>
          <w:szCs w:val="28"/>
        </w:rPr>
        <w:t xml:space="preserve">   </w:t>
      </w:r>
      <w:r>
        <w:rPr>
          <w:rFonts w:ascii="宋体" w:hAnsi="宋体" w:hint="eastAsia"/>
          <w:sz w:val="28"/>
          <w:szCs w:val="28"/>
        </w:rPr>
        <w:t xml:space="preserve">浙江大学          </w:t>
      </w:r>
      <w:proofErr w:type="gramStart"/>
      <w:r>
        <w:rPr>
          <w:rFonts w:ascii="宋体" w:hAnsi="宋体" w:hint="eastAsia"/>
          <w:sz w:val="28"/>
          <w:szCs w:val="28"/>
        </w:rPr>
        <w:t>肖来元</w:t>
      </w:r>
      <w:proofErr w:type="gramEnd"/>
      <w:r>
        <w:rPr>
          <w:rFonts w:ascii="宋体" w:hAnsi="宋体"/>
          <w:sz w:val="28"/>
          <w:szCs w:val="28"/>
        </w:rPr>
        <w:t xml:space="preserve">   </w:t>
      </w:r>
      <w:r>
        <w:rPr>
          <w:rFonts w:ascii="宋体" w:hAnsi="宋体" w:hint="eastAsia"/>
          <w:sz w:val="28"/>
          <w:szCs w:val="28"/>
        </w:rPr>
        <w:t>华中科技大学</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李</w:t>
      </w:r>
      <w:r>
        <w:rPr>
          <w:rFonts w:ascii="宋体" w:hAnsi="宋体"/>
          <w:sz w:val="28"/>
          <w:szCs w:val="28"/>
        </w:rPr>
        <w:t xml:space="preserve">  </w:t>
      </w:r>
      <w:proofErr w:type="gramStart"/>
      <w:r>
        <w:rPr>
          <w:rFonts w:ascii="宋体" w:hAnsi="宋体" w:hint="eastAsia"/>
          <w:sz w:val="28"/>
          <w:szCs w:val="28"/>
        </w:rPr>
        <w:t>茹</w:t>
      </w:r>
      <w:proofErr w:type="gramEnd"/>
      <w:r>
        <w:rPr>
          <w:rFonts w:ascii="宋体" w:hAnsi="宋体"/>
          <w:sz w:val="28"/>
          <w:szCs w:val="28"/>
        </w:rPr>
        <w:t xml:space="preserve">   </w:t>
      </w:r>
      <w:r>
        <w:rPr>
          <w:rFonts w:ascii="宋体" w:hAnsi="宋体" w:hint="eastAsia"/>
          <w:sz w:val="28"/>
          <w:szCs w:val="28"/>
        </w:rPr>
        <w:t>内蒙古大学        张</w:t>
      </w:r>
      <w:r>
        <w:rPr>
          <w:rFonts w:ascii="宋体" w:hAnsi="宋体"/>
          <w:sz w:val="28"/>
          <w:szCs w:val="28"/>
        </w:rPr>
        <w:t xml:space="preserve">  </w:t>
      </w:r>
      <w:proofErr w:type="gramStart"/>
      <w:r>
        <w:rPr>
          <w:rFonts w:ascii="宋体" w:hAnsi="宋体" w:hint="eastAsia"/>
          <w:sz w:val="28"/>
          <w:szCs w:val="28"/>
        </w:rPr>
        <w:t>莉</w:t>
      </w:r>
      <w:proofErr w:type="gramEnd"/>
      <w:r>
        <w:rPr>
          <w:rFonts w:ascii="宋体" w:hAnsi="宋体"/>
          <w:sz w:val="28"/>
          <w:szCs w:val="28"/>
        </w:rPr>
        <w:t xml:space="preserve">   </w:t>
      </w:r>
      <w:r>
        <w:rPr>
          <w:rFonts w:ascii="宋体" w:hAnsi="宋体" w:hint="eastAsia"/>
          <w:sz w:val="28"/>
          <w:szCs w:val="28"/>
        </w:rPr>
        <w:t>北京航空航天大学</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林亚平</w:t>
      </w:r>
      <w:r>
        <w:rPr>
          <w:rFonts w:ascii="宋体" w:hAnsi="宋体"/>
          <w:sz w:val="28"/>
          <w:szCs w:val="28"/>
        </w:rPr>
        <w:t xml:space="preserve">   </w:t>
      </w:r>
      <w:r>
        <w:rPr>
          <w:rFonts w:ascii="宋体" w:hAnsi="宋体" w:hint="eastAsia"/>
          <w:sz w:val="28"/>
          <w:szCs w:val="28"/>
        </w:rPr>
        <w:t>湖南大学          姜丽红</w:t>
      </w:r>
      <w:r>
        <w:rPr>
          <w:rFonts w:ascii="宋体" w:hAnsi="宋体"/>
          <w:sz w:val="28"/>
          <w:szCs w:val="28"/>
        </w:rPr>
        <w:t xml:space="preserve">   </w:t>
      </w:r>
      <w:r>
        <w:rPr>
          <w:rFonts w:ascii="宋体" w:hAnsi="宋体" w:hint="eastAsia"/>
          <w:sz w:val="28"/>
          <w:szCs w:val="28"/>
        </w:rPr>
        <w:t>上海交通大学</w:t>
      </w:r>
    </w:p>
    <w:p w:rsidR="00BB7101" w:rsidRDefault="00BB7101" w:rsidP="00BB7101">
      <w:pPr>
        <w:spacing w:line="560" w:lineRule="exact"/>
        <w:ind w:firstLineChars="200" w:firstLine="560"/>
        <w:rPr>
          <w:rFonts w:ascii="宋体" w:hAnsi="宋体"/>
          <w:sz w:val="28"/>
          <w:szCs w:val="28"/>
        </w:rPr>
      </w:pPr>
      <w:proofErr w:type="gramStart"/>
      <w:r>
        <w:rPr>
          <w:rFonts w:ascii="宋体" w:hAnsi="宋体" w:hint="eastAsia"/>
          <w:sz w:val="28"/>
          <w:szCs w:val="28"/>
        </w:rPr>
        <w:t>骆</w:t>
      </w:r>
      <w:proofErr w:type="gramEnd"/>
      <w:r>
        <w:rPr>
          <w:rFonts w:ascii="宋体" w:hAnsi="宋体"/>
          <w:sz w:val="28"/>
          <w:szCs w:val="28"/>
        </w:rPr>
        <w:t xml:space="preserve">  </w:t>
      </w:r>
      <w:proofErr w:type="gramStart"/>
      <w:r>
        <w:rPr>
          <w:rFonts w:ascii="宋体" w:hAnsi="宋体" w:hint="eastAsia"/>
          <w:sz w:val="28"/>
          <w:szCs w:val="28"/>
        </w:rPr>
        <w:t>斌</w:t>
      </w:r>
      <w:proofErr w:type="gramEnd"/>
      <w:r>
        <w:rPr>
          <w:rFonts w:ascii="宋体" w:hAnsi="宋体"/>
          <w:sz w:val="28"/>
          <w:szCs w:val="28"/>
        </w:rPr>
        <w:t xml:space="preserve">   </w:t>
      </w:r>
      <w:r>
        <w:rPr>
          <w:rFonts w:ascii="宋体" w:hAnsi="宋体" w:hint="eastAsia"/>
          <w:sz w:val="28"/>
          <w:szCs w:val="28"/>
        </w:rPr>
        <w:t>南京大学          康</w:t>
      </w:r>
      <w:proofErr w:type="gramStart"/>
      <w:r>
        <w:rPr>
          <w:rFonts w:ascii="宋体" w:hAnsi="宋体" w:hint="eastAsia"/>
          <w:sz w:val="28"/>
          <w:szCs w:val="28"/>
        </w:rPr>
        <w:t>一</w:t>
      </w:r>
      <w:proofErr w:type="gramEnd"/>
      <w:r>
        <w:rPr>
          <w:rFonts w:ascii="宋体" w:hAnsi="宋体" w:hint="eastAsia"/>
          <w:sz w:val="28"/>
          <w:szCs w:val="28"/>
        </w:rPr>
        <w:t>梅</w:t>
      </w:r>
      <w:r>
        <w:rPr>
          <w:rFonts w:ascii="宋体" w:hAnsi="宋体"/>
          <w:sz w:val="28"/>
          <w:szCs w:val="28"/>
        </w:rPr>
        <w:t xml:space="preserve">   </w:t>
      </w:r>
      <w:r>
        <w:rPr>
          <w:rFonts w:ascii="宋体" w:hAnsi="宋体" w:hint="eastAsia"/>
          <w:sz w:val="28"/>
          <w:szCs w:val="28"/>
        </w:rPr>
        <w:t>北京航空航天大学</w:t>
      </w:r>
    </w:p>
    <w:p w:rsidR="00BB7101" w:rsidRDefault="00BB7101" w:rsidP="00BB7101">
      <w:pPr>
        <w:spacing w:line="560" w:lineRule="exact"/>
        <w:ind w:firstLineChars="200" w:firstLine="560"/>
        <w:rPr>
          <w:rFonts w:ascii="宋体" w:hAnsi="宋体"/>
          <w:sz w:val="28"/>
          <w:szCs w:val="28"/>
        </w:rPr>
      </w:pPr>
      <w:r>
        <w:rPr>
          <w:rFonts w:ascii="宋体" w:hAnsi="宋体" w:hint="eastAsia"/>
          <w:sz w:val="28"/>
          <w:szCs w:val="28"/>
        </w:rPr>
        <w:t>谭火彬</w:t>
      </w:r>
      <w:r>
        <w:rPr>
          <w:rFonts w:ascii="宋体" w:hAnsi="宋体"/>
          <w:sz w:val="28"/>
          <w:szCs w:val="28"/>
        </w:rPr>
        <w:t xml:space="preserve">   </w:t>
      </w:r>
      <w:r>
        <w:rPr>
          <w:rFonts w:ascii="宋体" w:hAnsi="宋体" w:hint="eastAsia"/>
          <w:sz w:val="28"/>
          <w:szCs w:val="28"/>
        </w:rPr>
        <w:t>北京航空航天大学</w:t>
      </w:r>
    </w:p>
    <w:p w:rsidR="00D80279" w:rsidRPr="00BB7101" w:rsidRDefault="00D80279"/>
    <w:sectPr w:rsidR="00D80279" w:rsidRPr="00BB71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F72" w:rsidRDefault="00553F72" w:rsidP="00BB7101">
      <w:r>
        <w:separator/>
      </w:r>
    </w:p>
  </w:endnote>
  <w:endnote w:type="continuationSeparator" w:id="0">
    <w:p w:rsidR="00553F72" w:rsidRDefault="00553F72" w:rsidP="00BB7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F72" w:rsidRDefault="00553F72" w:rsidP="00BB7101">
      <w:r>
        <w:separator/>
      </w:r>
    </w:p>
  </w:footnote>
  <w:footnote w:type="continuationSeparator" w:id="0">
    <w:p w:rsidR="00553F72" w:rsidRDefault="00553F72" w:rsidP="00BB71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771"/>
    <w:rsid w:val="00553F72"/>
    <w:rsid w:val="00BB7101"/>
    <w:rsid w:val="00D72F94"/>
    <w:rsid w:val="00D80279"/>
    <w:rsid w:val="00FF6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10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710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B7101"/>
    <w:rPr>
      <w:sz w:val="18"/>
      <w:szCs w:val="18"/>
    </w:rPr>
  </w:style>
  <w:style w:type="paragraph" w:styleId="a4">
    <w:name w:val="footer"/>
    <w:basedOn w:val="a"/>
    <w:link w:val="Char0"/>
    <w:uiPriority w:val="99"/>
    <w:unhideWhenUsed/>
    <w:rsid w:val="00BB710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B7101"/>
    <w:rPr>
      <w:sz w:val="18"/>
      <w:szCs w:val="18"/>
    </w:rPr>
  </w:style>
  <w:style w:type="character" w:styleId="a5">
    <w:name w:val="Hyperlink"/>
    <w:rsid w:val="00BB7101"/>
    <w:rPr>
      <w:color w:val="0000FF"/>
      <w:u w:val="single"/>
    </w:rPr>
  </w:style>
  <w:style w:type="paragraph" w:styleId="a6">
    <w:name w:val="Balloon Text"/>
    <w:basedOn w:val="a"/>
    <w:link w:val="Char1"/>
    <w:uiPriority w:val="99"/>
    <w:semiHidden/>
    <w:unhideWhenUsed/>
    <w:rsid w:val="00D72F94"/>
    <w:rPr>
      <w:sz w:val="18"/>
      <w:szCs w:val="18"/>
    </w:rPr>
  </w:style>
  <w:style w:type="character" w:customStyle="1" w:styleId="Char1">
    <w:name w:val="批注框文本 Char"/>
    <w:basedOn w:val="a0"/>
    <w:link w:val="a6"/>
    <w:uiPriority w:val="99"/>
    <w:semiHidden/>
    <w:rsid w:val="00D72F94"/>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10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710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B7101"/>
    <w:rPr>
      <w:sz w:val="18"/>
      <w:szCs w:val="18"/>
    </w:rPr>
  </w:style>
  <w:style w:type="paragraph" w:styleId="a4">
    <w:name w:val="footer"/>
    <w:basedOn w:val="a"/>
    <w:link w:val="Char0"/>
    <w:uiPriority w:val="99"/>
    <w:unhideWhenUsed/>
    <w:rsid w:val="00BB710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B7101"/>
    <w:rPr>
      <w:sz w:val="18"/>
      <w:szCs w:val="18"/>
    </w:rPr>
  </w:style>
  <w:style w:type="character" w:styleId="a5">
    <w:name w:val="Hyperlink"/>
    <w:rsid w:val="00BB7101"/>
    <w:rPr>
      <w:color w:val="0000FF"/>
      <w:u w:val="single"/>
    </w:rPr>
  </w:style>
  <w:style w:type="paragraph" w:styleId="a6">
    <w:name w:val="Balloon Text"/>
    <w:basedOn w:val="a"/>
    <w:link w:val="Char1"/>
    <w:uiPriority w:val="99"/>
    <w:semiHidden/>
    <w:unhideWhenUsed/>
    <w:rsid w:val="00D72F94"/>
    <w:rPr>
      <w:sz w:val="18"/>
      <w:szCs w:val="18"/>
    </w:rPr>
  </w:style>
  <w:style w:type="character" w:customStyle="1" w:styleId="Char1">
    <w:name w:val="批注框文本 Char"/>
    <w:basedOn w:val="a0"/>
    <w:link w:val="a6"/>
    <w:uiPriority w:val="99"/>
    <w:semiHidden/>
    <w:rsid w:val="00D72F94"/>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baidu.com/view/728178.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593</Words>
  <Characters>3384</Characters>
  <Application>Microsoft Office Word</Application>
  <DocSecurity>0</DocSecurity>
  <Lines>28</Lines>
  <Paragraphs>7</Paragraphs>
  <ScaleCrop>false</ScaleCrop>
  <Company>njupt</Company>
  <LinksUpToDate>false</LinksUpToDate>
  <CharactersWithSpaces>3970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yxw</dc:creator>
  <cp:keywords/>
  <dc:description/>
  <cp:lastModifiedBy>lenovo</cp:lastModifiedBy>
  <cp:revision>6</cp:revision>
  <cp:lastPrinted>2015-12-22T01:32:00Z</cp:lastPrinted>
  <dcterms:created xsi:type="dcterms:W3CDTF">2015-12-11T01:20:00Z</dcterms:created>
  <dcterms:modified xsi:type="dcterms:W3CDTF">2015-12-22T01:34:00Z</dcterms:modified>
</cp:coreProperties>
</file>